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BF" w:rsidRDefault="00C66771" w:rsidP="0078284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</w:t>
      </w:r>
      <w:r w:rsidR="007828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ЗАДАНИЕ</w:t>
      </w:r>
    </w:p>
    <w:p w:rsidR="00782849" w:rsidRDefault="00782849" w:rsidP="007828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2849" w:rsidRDefault="00782849" w:rsidP="0078284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„СМЕТОСЪБИРАНЕ И СМЕТОИЗВОЗВАНЕ НА БИТОВИ ОТПАДЪЦИ В ОБЩИНА МАДЖАРОВО”</w:t>
      </w:r>
    </w:p>
    <w:p w:rsidR="00782849" w:rsidRDefault="00782849" w:rsidP="007828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2849" w:rsidRDefault="00782849" w:rsidP="007828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2849" w:rsidRDefault="00782849" w:rsidP="007828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1.Пълно описание предмета на дейността</w:t>
      </w:r>
    </w:p>
    <w:p w:rsidR="00782849" w:rsidRDefault="00782849" w:rsidP="007828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Основният предмет на дейност е извършване на услуга по сметосъбиране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сметоизвозване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битови отпадъци до регионалното депо в гр.Харманли.</w:t>
      </w:r>
    </w:p>
    <w:p w:rsidR="00782849" w:rsidRDefault="00782849" w:rsidP="007828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Битови отпадъци са тези отпадъци, които се получават в резултат на жизнената дейност на хората по  домовете, в администрациите, в обществените сгради.Към тях се приравняват и отпадъци от търговски обекти, занаятчийски дейности, обекти за отдих и т.н.</w:t>
      </w:r>
    </w:p>
    <w:p w:rsidR="00782849" w:rsidRDefault="00782849" w:rsidP="007828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Съдовете за битови отпадъци ще бъдат разположени по уличната мрежа в регулационните граници на населените места и извън урбанизираните територии, където е организирано сметосъбиране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сметоизвозване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82849" w:rsidRDefault="00782849" w:rsidP="007828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Общото прогнозно годишно количество твърди битови отпадъци възлиза на   </w:t>
      </w:r>
      <w:r w:rsidR="006A3D3B">
        <w:rPr>
          <w:rFonts w:ascii="Times New Roman" w:hAnsi="Times New Roman" w:cs="Times New Roman"/>
          <w:sz w:val="28"/>
          <w:szCs w:val="28"/>
        </w:rPr>
        <w:t>700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A3D3B">
        <w:rPr>
          <w:rFonts w:ascii="Times New Roman" w:hAnsi="Times New Roman" w:cs="Times New Roman"/>
          <w:sz w:val="28"/>
          <w:szCs w:val="28"/>
        </w:rPr>
        <w:t>тона</w:t>
      </w:r>
      <w:r>
        <w:rPr>
          <w:rFonts w:ascii="Times New Roman" w:hAnsi="Times New Roman" w:cs="Times New Roman"/>
          <w:sz w:val="28"/>
          <w:szCs w:val="28"/>
        </w:rPr>
        <w:t xml:space="preserve"> годишно.При евентуално недостигане на това количество в рамките  на срока на дейност на договора възложителят ще заплати само извозеното и фактурирано количество отпадъци.</w:t>
      </w:r>
    </w:p>
    <w:p w:rsidR="0009246C" w:rsidRDefault="0009246C" w:rsidP="007828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2.Услугата следва да бъде предоставена в следните населени места в община Маджарово:</w:t>
      </w:r>
    </w:p>
    <w:tbl>
      <w:tblPr>
        <w:tblStyle w:val="a3"/>
        <w:tblW w:w="0" w:type="auto"/>
        <w:tblLook w:val="04A0"/>
      </w:tblPr>
      <w:tblGrid>
        <w:gridCol w:w="483"/>
        <w:gridCol w:w="2427"/>
        <w:gridCol w:w="1715"/>
        <w:gridCol w:w="1532"/>
        <w:gridCol w:w="1513"/>
      </w:tblGrid>
      <w:tr w:rsidR="00CB5455" w:rsidRPr="0009246C" w:rsidTr="000A22FB">
        <w:tc>
          <w:tcPr>
            <w:tcW w:w="483" w:type="dxa"/>
          </w:tcPr>
          <w:p w:rsidR="00CB5455" w:rsidRPr="0009246C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27" w:type="dxa"/>
          </w:tcPr>
          <w:p w:rsidR="00CB5455" w:rsidRPr="0009246C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6C">
              <w:rPr>
                <w:rFonts w:ascii="Times New Roman" w:hAnsi="Times New Roman" w:cs="Times New Roman"/>
                <w:sz w:val="24"/>
                <w:szCs w:val="24"/>
              </w:rPr>
              <w:t>Населено място</w:t>
            </w:r>
          </w:p>
        </w:tc>
        <w:tc>
          <w:tcPr>
            <w:tcW w:w="1715" w:type="dxa"/>
          </w:tcPr>
          <w:p w:rsidR="00CB5455" w:rsidRPr="0009246C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46C">
              <w:rPr>
                <w:rFonts w:ascii="Times New Roman" w:hAnsi="Times New Roman" w:cs="Times New Roman"/>
                <w:sz w:val="24"/>
                <w:szCs w:val="24"/>
              </w:rPr>
              <w:t>Брой жители</w:t>
            </w:r>
          </w:p>
        </w:tc>
        <w:tc>
          <w:tcPr>
            <w:tcW w:w="1532" w:type="dxa"/>
          </w:tcPr>
          <w:p w:rsidR="00CB5455" w:rsidRPr="0009246C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домакинства</w:t>
            </w:r>
          </w:p>
        </w:tc>
        <w:tc>
          <w:tcPr>
            <w:tcW w:w="1513" w:type="dxa"/>
          </w:tcPr>
          <w:p w:rsidR="00CB5455" w:rsidRPr="0009246C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жилища</w:t>
            </w:r>
          </w:p>
        </w:tc>
      </w:tr>
      <w:tr w:rsidR="00CB5455" w:rsidRPr="0009246C" w:rsidTr="000A22FB">
        <w:tc>
          <w:tcPr>
            <w:tcW w:w="483" w:type="dxa"/>
          </w:tcPr>
          <w:p w:rsidR="00CB5455" w:rsidRPr="0009246C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27" w:type="dxa"/>
          </w:tcPr>
          <w:p w:rsidR="00CB5455" w:rsidRPr="0009246C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гр.Маджарово</w:t>
            </w:r>
          </w:p>
        </w:tc>
        <w:tc>
          <w:tcPr>
            <w:tcW w:w="1715" w:type="dxa"/>
          </w:tcPr>
          <w:p w:rsidR="00CB5455" w:rsidRPr="0009246C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</w:t>
            </w:r>
          </w:p>
        </w:tc>
        <w:tc>
          <w:tcPr>
            <w:tcW w:w="1532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513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</w:t>
            </w:r>
          </w:p>
        </w:tc>
      </w:tr>
      <w:tr w:rsidR="00CB5455" w:rsidRPr="0009246C" w:rsidTr="000A22FB">
        <w:tc>
          <w:tcPr>
            <w:tcW w:w="483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27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с.Бориславци</w:t>
            </w:r>
          </w:p>
        </w:tc>
        <w:tc>
          <w:tcPr>
            <w:tcW w:w="1715" w:type="dxa"/>
          </w:tcPr>
          <w:p w:rsidR="00CB5455" w:rsidRPr="0009246C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532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513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</w:tr>
      <w:tr w:rsidR="00CB5455" w:rsidRPr="0009246C" w:rsidTr="000A22FB">
        <w:tc>
          <w:tcPr>
            <w:tcW w:w="483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27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с.Малки воден</w:t>
            </w:r>
          </w:p>
        </w:tc>
        <w:tc>
          <w:tcPr>
            <w:tcW w:w="1715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2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3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B5455" w:rsidRPr="0009246C" w:rsidTr="000A22FB">
        <w:tc>
          <w:tcPr>
            <w:tcW w:w="483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27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с.Ефрем</w:t>
            </w:r>
          </w:p>
        </w:tc>
        <w:tc>
          <w:tcPr>
            <w:tcW w:w="1715" w:type="dxa"/>
          </w:tcPr>
          <w:p w:rsidR="00CB5455" w:rsidRPr="0009246C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32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13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CB5455" w:rsidRPr="0009246C" w:rsidTr="000A22FB">
        <w:tc>
          <w:tcPr>
            <w:tcW w:w="483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27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с.Малко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брягово</w:t>
            </w:r>
            <w:proofErr w:type="spellEnd"/>
          </w:p>
        </w:tc>
        <w:tc>
          <w:tcPr>
            <w:tcW w:w="1715" w:type="dxa"/>
          </w:tcPr>
          <w:p w:rsidR="00CB5455" w:rsidRPr="0009246C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32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3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CB5455" w:rsidRPr="0009246C" w:rsidTr="000A22FB">
        <w:tc>
          <w:tcPr>
            <w:tcW w:w="483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27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с.Долни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главанак</w:t>
            </w:r>
            <w:proofErr w:type="spellEnd"/>
          </w:p>
        </w:tc>
        <w:tc>
          <w:tcPr>
            <w:tcW w:w="1715" w:type="dxa"/>
          </w:tcPr>
          <w:p w:rsidR="00CB5455" w:rsidRPr="0009246C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1532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13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B5455" w:rsidRPr="0009246C" w:rsidTr="000A22FB">
        <w:tc>
          <w:tcPr>
            <w:tcW w:w="483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27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с.Ръженово</w:t>
            </w:r>
          </w:p>
        </w:tc>
        <w:tc>
          <w:tcPr>
            <w:tcW w:w="1715" w:type="dxa"/>
          </w:tcPr>
          <w:p w:rsidR="00CB5455" w:rsidRPr="0009246C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532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13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CB5455" w:rsidRPr="0009246C" w:rsidTr="000A22FB">
        <w:tc>
          <w:tcPr>
            <w:tcW w:w="483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27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с.Тополово</w:t>
            </w:r>
          </w:p>
        </w:tc>
        <w:tc>
          <w:tcPr>
            <w:tcW w:w="1715" w:type="dxa"/>
          </w:tcPr>
          <w:p w:rsidR="00CB5455" w:rsidRPr="0009246C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532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13" w:type="dxa"/>
          </w:tcPr>
          <w:p w:rsidR="00CB5455" w:rsidRDefault="00CB5455" w:rsidP="0078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</w:tbl>
    <w:p w:rsidR="00782849" w:rsidRPr="00CB5455" w:rsidRDefault="002B5201" w:rsidP="007828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9246C">
        <w:rPr>
          <w:rFonts w:ascii="Times New Roman" w:hAnsi="Times New Roman" w:cs="Times New Roman"/>
          <w:sz w:val="28"/>
          <w:szCs w:val="28"/>
        </w:rPr>
        <w:t xml:space="preserve">Генериране от населението битови отпадъци на база досегашния опит в предоставяне на тази услуга се предвижда да се събират в общо </w:t>
      </w:r>
      <w:r w:rsidR="006E685A" w:rsidRPr="00CB5455">
        <w:rPr>
          <w:rFonts w:ascii="Times New Roman" w:hAnsi="Times New Roman" w:cs="Times New Roman"/>
          <w:sz w:val="28"/>
          <w:szCs w:val="28"/>
        </w:rPr>
        <w:t>126</w:t>
      </w:r>
      <w:r w:rsidR="0009246C" w:rsidRPr="00CB5455">
        <w:rPr>
          <w:rFonts w:ascii="Times New Roman" w:hAnsi="Times New Roman" w:cs="Times New Roman"/>
          <w:sz w:val="28"/>
          <w:szCs w:val="28"/>
        </w:rPr>
        <w:t xml:space="preserve"> бр. съдове за отпадъци с обем 1,1 тип „Бобър”</w:t>
      </w:r>
      <w:r w:rsidRPr="00CB5455">
        <w:rPr>
          <w:rFonts w:ascii="Times New Roman" w:hAnsi="Times New Roman" w:cs="Times New Roman"/>
          <w:sz w:val="28"/>
          <w:szCs w:val="28"/>
        </w:rPr>
        <w:t>, от тях:</w:t>
      </w:r>
    </w:p>
    <w:tbl>
      <w:tblPr>
        <w:tblStyle w:val="a3"/>
        <w:tblW w:w="0" w:type="auto"/>
        <w:tblLook w:val="04A0"/>
      </w:tblPr>
      <w:tblGrid>
        <w:gridCol w:w="484"/>
        <w:gridCol w:w="2459"/>
        <w:gridCol w:w="1747"/>
        <w:gridCol w:w="1532"/>
        <w:gridCol w:w="1533"/>
      </w:tblGrid>
      <w:tr w:rsidR="002B5201" w:rsidRPr="0009246C" w:rsidTr="00722F15">
        <w:tc>
          <w:tcPr>
            <w:tcW w:w="484" w:type="dxa"/>
          </w:tcPr>
          <w:p w:rsidR="002B5201" w:rsidRPr="002B5201" w:rsidRDefault="002B5201" w:rsidP="00722F15">
            <w:pPr>
              <w:jc w:val="both"/>
              <w:rPr>
                <w:rFonts w:ascii="Times New Roman" w:hAnsi="Times New Roman" w:cs="Times New Roman"/>
              </w:rPr>
            </w:pPr>
            <w:r w:rsidRPr="002B5201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2459" w:type="dxa"/>
          </w:tcPr>
          <w:p w:rsidR="002B5201" w:rsidRPr="002B5201" w:rsidRDefault="002B5201" w:rsidP="00722F15">
            <w:pPr>
              <w:jc w:val="both"/>
              <w:rPr>
                <w:rFonts w:ascii="Times New Roman" w:hAnsi="Times New Roman" w:cs="Times New Roman"/>
              </w:rPr>
            </w:pPr>
            <w:r w:rsidRPr="002B5201">
              <w:rPr>
                <w:rFonts w:ascii="Times New Roman" w:hAnsi="Times New Roman" w:cs="Times New Roman"/>
              </w:rPr>
              <w:t>Населено място</w:t>
            </w:r>
          </w:p>
        </w:tc>
        <w:tc>
          <w:tcPr>
            <w:tcW w:w="1747" w:type="dxa"/>
          </w:tcPr>
          <w:p w:rsidR="002B5201" w:rsidRPr="002B5201" w:rsidRDefault="002B5201" w:rsidP="00722F15">
            <w:pPr>
              <w:jc w:val="both"/>
              <w:rPr>
                <w:rFonts w:ascii="Times New Roman" w:hAnsi="Times New Roman" w:cs="Times New Roman"/>
              </w:rPr>
            </w:pPr>
            <w:r w:rsidRPr="002B5201">
              <w:rPr>
                <w:rFonts w:ascii="Times New Roman" w:hAnsi="Times New Roman" w:cs="Times New Roman"/>
              </w:rPr>
              <w:t>Наличен брой</w:t>
            </w:r>
          </w:p>
        </w:tc>
        <w:tc>
          <w:tcPr>
            <w:tcW w:w="1532" w:type="dxa"/>
          </w:tcPr>
          <w:p w:rsidR="002B5201" w:rsidRPr="002B5201" w:rsidRDefault="002B5201" w:rsidP="00722F15">
            <w:pPr>
              <w:jc w:val="both"/>
              <w:rPr>
                <w:rFonts w:ascii="Times New Roman" w:hAnsi="Times New Roman" w:cs="Times New Roman"/>
              </w:rPr>
            </w:pPr>
            <w:r w:rsidRPr="002B5201">
              <w:rPr>
                <w:rFonts w:ascii="Times New Roman" w:hAnsi="Times New Roman" w:cs="Times New Roman"/>
              </w:rPr>
              <w:t>Брой съдове, които трябва да осигури изпълнителя</w:t>
            </w:r>
          </w:p>
        </w:tc>
        <w:tc>
          <w:tcPr>
            <w:tcW w:w="1533" w:type="dxa"/>
          </w:tcPr>
          <w:p w:rsidR="002B5201" w:rsidRPr="002B5201" w:rsidRDefault="002B5201" w:rsidP="00722F15">
            <w:pPr>
              <w:jc w:val="both"/>
              <w:rPr>
                <w:rFonts w:ascii="Times New Roman" w:hAnsi="Times New Roman" w:cs="Times New Roman"/>
              </w:rPr>
            </w:pPr>
            <w:r w:rsidRPr="002B5201">
              <w:rPr>
                <w:rFonts w:ascii="Times New Roman" w:hAnsi="Times New Roman" w:cs="Times New Roman"/>
              </w:rPr>
              <w:t>Общ брой съдове</w:t>
            </w:r>
          </w:p>
        </w:tc>
      </w:tr>
      <w:tr w:rsidR="002B5201" w:rsidRPr="0009246C" w:rsidTr="00722F15">
        <w:tc>
          <w:tcPr>
            <w:tcW w:w="484" w:type="dxa"/>
          </w:tcPr>
          <w:p w:rsidR="002B5201" w:rsidRPr="0009246C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59" w:type="dxa"/>
          </w:tcPr>
          <w:p w:rsidR="002B5201" w:rsidRPr="0009246C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гр.Маджарово</w:t>
            </w:r>
          </w:p>
        </w:tc>
        <w:tc>
          <w:tcPr>
            <w:tcW w:w="1747" w:type="dxa"/>
          </w:tcPr>
          <w:p w:rsidR="002B5201" w:rsidRPr="0009246C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2B5201" w:rsidRDefault="00C6677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3" w:type="dxa"/>
          </w:tcPr>
          <w:p w:rsidR="002B5201" w:rsidRDefault="00F306C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B5201" w:rsidRPr="0009246C" w:rsidTr="00722F15">
        <w:tc>
          <w:tcPr>
            <w:tcW w:w="484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59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с.Бориславци</w:t>
            </w:r>
          </w:p>
        </w:tc>
        <w:tc>
          <w:tcPr>
            <w:tcW w:w="1747" w:type="dxa"/>
          </w:tcPr>
          <w:p w:rsidR="002B5201" w:rsidRPr="0009246C" w:rsidRDefault="00EA55E0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2" w:type="dxa"/>
          </w:tcPr>
          <w:p w:rsidR="002B5201" w:rsidRDefault="00C6677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3" w:type="dxa"/>
          </w:tcPr>
          <w:p w:rsidR="002B5201" w:rsidRDefault="00F306C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F306C1" w:rsidRPr="0009246C" w:rsidTr="00722F15">
        <w:tc>
          <w:tcPr>
            <w:tcW w:w="484" w:type="dxa"/>
          </w:tcPr>
          <w:p w:rsidR="00F306C1" w:rsidRDefault="00F306C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59" w:type="dxa"/>
          </w:tcPr>
          <w:p w:rsidR="00F306C1" w:rsidRDefault="00F306C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с.Малки воден</w:t>
            </w:r>
          </w:p>
        </w:tc>
        <w:tc>
          <w:tcPr>
            <w:tcW w:w="1747" w:type="dxa"/>
          </w:tcPr>
          <w:p w:rsidR="00F306C1" w:rsidRPr="0009246C" w:rsidRDefault="00F306C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F306C1" w:rsidRDefault="00C6677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3" w:type="dxa"/>
          </w:tcPr>
          <w:p w:rsidR="00F306C1" w:rsidRDefault="00F306C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5201" w:rsidRPr="0009246C" w:rsidTr="00722F15">
        <w:tc>
          <w:tcPr>
            <w:tcW w:w="484" w:type="dxa"/>
          </w:tcPr>
          <w:p w:rsidR="002B5201" w:rsidRDefault="00F306C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B52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9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с.Ефрем</w:t>
            </w:r>
          </w:p>
        </w:tc>
        <w:tc>
          <w:tcPr>
            <w:tcW w:w="1747" w:type="dxa"/>
          </w:tcPr>
          <w:p w:rsidR="002B5201" w:rsidRPr="0009246C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2B5201" w:rsidRDefault="00C6677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3" w:type="dxa"/>
          </w:tcPr>
          <w:p w:rsidR="002B5201" w:rsidRDefault="00F306C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B5201" w:rsidRPr="0009246C" w:rsidTr="00722F15">
        <w:tc>
          <w:tcPr>
            <w:tcW w:w="484" w:type="dxa"/>
          </w:tcPr>
          <w:p w:rsidR="002B5201" w:rsidRDefault="00F306C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B52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9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с.Малко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брягово</w:t>
            </w:r>
            <w:proofErr w:type="spellEnd"/>
          </w:p>
        </w:tc>
        <w:tc>
          <w:tcPr>
            <w:tcW w:w="1747" w:type="dxa"/>
          </w:tcPr>
          <w:p w:rsidR="002B5201" w:rsidRPr="0009246C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2B5201" w:rsidRDefault="00C6677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:rsidR="002B5201" w:rsidRDefault="00F306C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5201" w:rsidRPr="0009246C" w:rsidTr="00722F15">
        <w:tc>
          <w:tcPr>
            <w:tcW w:w="484" w:type="dxa"/>
          </w:tcPr>
          <w:p w:rsidR="002B5201" w:rsidRDefault="00F306C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52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9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с.Долни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главанак</w:t>
            </w:r>
            <w:proofErr w:type="spellEnd"/>
          </w:p>
        </w:tc>
        <w:tc>
          <w:tcPr>
            <w:tcW w:w="1747" w:type="dxa"/>
          </w:tcPr>
          <w:p w:rsidR="002B5201" w:rsidRPr="0009246C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2B5201" w:rsidRDefault="00C6677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3" w:type="dxa"/>
          </w:tcPr>
          <w:p w:rsidR="002B5201" w:rsidRDefault="00F306C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B5201" w:rsidRPr="0009246C" w:rsidTr="00722F15">
        <w:tc>
          <w:tcPr>
            <w:tcW w:w="484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59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с.Ръженово</w:t>
            </w:r>
          </w:p>
        </w:tc>
        <w:tc>
          <w:tcPr>
            <w:tcW w:w="1747" w:type="dxa"/>
          </w:tcPr>
          <w:p w:rsidR="002B5201" w:rsidRPr="0009246C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2B5201" w:rsidRDefault="00C6677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3" w:type="dxa"/>
          </w:tcPr>
          <w:p w:rsidR="002B5201" w:rsidRDefault="00F306C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B5201" w:rsidRPr="0009246C" w:rsidTr="00722F15">
        <w:tc>
          <w:tcPr>
            <w:tcW w:w="484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59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с.Тополово</w:t>
            </w:r>
          </w:p>
        </w:tc>
        <w:tc>
          <w:tcPr>
            <w:tcW w:w="1747" w:type="dxa"/>
          </w:tcPr>
          <w:p w:rsidR="002B5201" w:rsidRPr="0009246C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2B5201" w:rsidRDefault="00C6677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3" w:type="dxa"/>
          </w:tcPr>
          <w:p w:rsidR="002B5201" w:rsidRDefault="00F306C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E685A" w:rsidRPr="0009246C" w:rsidTr="00722F15">
        <w:tc>
          <w:tcPr>
            <w:tcW w:w="484" w:type="dxa"/>
          </w:tcPr>
          <w:p w:rsidR="006E685A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9" w:type="dxa"/>
          </w:tcPr>
          <w:p w:rsidR="006E685A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Всичко:</w:t>
            </w:r>
          </w:p>
        </w:tc>
        <w:tc>
          <w:tcPr>
            <w:tcW w:w="1747" w:type="dxa"/>
          </w:tcPr>
          <w:p w:rsidR="006E685A" w:rsidRPr="0009246C" w:rsidRDefault="00C6677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2" w:type="dxa"/>
          </w:tcPr>
          <w:p w:rsidR="006E685A" w:rsidRDefault="00C6677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533" w:type="dxa"/>
          </w:tcPr>
          <w:p w:rsidR="006E685A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</w:tbl>
    <w:p w:rsidR="002B5201" w:rsidRPr="0009246C" w:rsidRDefault="002B5201" w:rsidP="002B5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5201" w:rsidRDefault="002B5201" w:rsidP="00782849">
      <w:pPr>
        <w:jc w:val="both"/>
        <w:rPr>
          <w:rFonts w:ascii="Times New Roman" w:hAnsi="Times New Roman" w:cs="Times New Roman"/>
          <w:sz w:val="28"/>
          <w:szCs w:val="28"/>
        </w:rPr>
      </w:pPr>
      <w:r w:rsidRPr="002B5201">
        <w:rPr>
          <w:rFonts w:ascii="Times New Roman" w:hAnsi="Times New Roman" w:cs="Times New Roman"/>
          <w:sz w:val="28"/>
          <w:szCs w:val="28"/>
        </w:rPr>
        <w:t>Прогнозни количества битови отпадъци по населени места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ayout w:type="fixed"/>
        <w:tblLook w:val="04A0"/>
      </w:tblPr>
      <w:tblGrid>
        <w:gridCol w:w="484"/>
        <w:gridCol w:w="2459"/>
        <w:gridCol w:w="1747"/>
        <w:gridCol w:w="1088"/>
        <w:gridCol w:w="2410"/>
      </w:tblGrid>
      <w:tr w:rsidR="002B5201" w:rsidRPr="002B5201" w:rsidTr="00EA55E0">
        <w:tc>
          <w:tcPr>
            <w:tcW w:w="484" w:type="dxa"/>
          </w:tcPr>
          <w:p w:rsidR="002B5201" w:rsidRPr="002B5201" w:rsidRDefault="002B5201" w:rsidP="00722F15">
            <w:pPr>
              <w:jc w:val="both"/>
              <w:rPr>
                <w:rFonts w:ascii="Times New Roman" w:hAnsi="Times New Roman" w:cs="Times New Roman"/>
              </w:rPr>
            </w:pPr>
            <w:r w:rsidRPr="002B520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59" w:type="dxa"/>
          </w:tcPr>
          <w:p w:rsidR="002B5201" w:rsidRPr="002B5201" w:rsidRDefault="002B5201" w:rsidP="00722F15">
            <w:pPr>
              <w:jc w:val="both"/>
              <w:rPr>
                <w:rFonts w:ascii="Times New Roman" w:hAnsi="Times New Roman" w:cs="Times New Roman"/>
              </w:rPr>
            </w:pPr>
            <w:r w:rsidRPr="002B5201">
              <w:rPr>
                <w:rFonts w:ascii="Times New Roman" w:hAnsi="Times New Roman" w:cs="Times New Roman"/>
              </w:rPr>
              <w:t>Населено място</w:t>
            </w:r>
          </w:p>
        </w:tc>
        <w:tc>
          <w:tcPr>
            <w:tcW w:w="1747" w:type="dxa"/>
          </w:tcPr>
          <w:p w:rsidR="002B5201" w:rsidRPr="002B5201" w:rsidRDefault="006E685A" w:rsidP="00722F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Брой жители</w:t>
            </w:r>
          </w:p>
        </w:tc>
        <w:tc>
          <w:tcPr>
            <w:tcW w:w="1088" w:type="dxa"/>
          </w:tcPr>
          <w:p w:rsidR="002B5201" w:rsidRPr="002B5201" w:rsidRDefault="006E685A" w:rsidP="00722F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 на натрупване</w:t>
            </w:r>
          </w:p>
        </w:tc>
        <w:tc>
          <w:tcPr>
            <w:tcW w:w="2410" w:type="dxa"/>
          </w:tcPr>
          <w:p w:rsidR="002B5201" w:rsidRDefault="00CA413F" w:rsidP="00722F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6E685A">
              <w:rPr>
                <w:rFonts w:ascii="Times New Roman" w:hAnsi="Times New Roman" w:cs="Times New Roman"/>
              </w:rPr>
              <w:t>Количество</w:t>
            </w:r>
          </w:p>
          <w:p w:rsidR="006E685A" w:rsidRDefault="00CA413F" w:rsidP="00722F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6E685A">
              <w:rPr>
                <w:rFonts w:ascii="Times New Roman" w:hAnsi="Times New Roman" w:cs="Times New Roman"/>
              </w:rPr>
              <w:t>отпадъци</w:t>
            </w:r>
          </w:p>
          <w:p w:rsidR="006E685A" w:rsidRDefault="006E685A" w:rsidP="00722F15">
            <w:pPr>
              <w:jc w:val="both"/>
              <w:rPr>
                <w:rFonts w:ascii="Times New Roman" w:hAnsi="Times New Roman" w:cs="Times New Roman"/>
              </w:rPr>
            </w:pPr>
          </w:p>
          <w:p w:rsidR="006E685A" w:rsidRPr="002B5201" w:rsidRDefault="006E685A" w:rsidP="00722F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Куб.м.         тона</w:t>
            </w:r>
          </w:p>
        </w:tc>
      </w:tr>
      <w:tr w:rsidR="002B5201" w:rsidTr="00EA55E0">
        <w:tc>
          <w:tcPr>
            <w:tcW w:w="484" w:type="dxa"/>
          </w:tcPr>
          <w:p w:rsidR="002B5201" w:rsidRPr="0009246C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59" w:type="dxa"/>
          </w:tcPr>
          <w:p w:rsidR="002B5201" w:rsidRPr="0009246C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гр.Маджарово</w:t>
            </w:r>
          </w:p>
        </w:tc>
        <w:tc>
          <w:tcPr>
            <w:tcW w:w="1747" w:type="dxa"/>
          </w:tcPr>
          <w:p w:rsidR="002B5201" w:rsidRPr="0009246C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</w:t>
            </w:r>
          </w:p>
        </w:tc>
        <w:tc>
          <w:tcPr>
            <w:tcW w:w="1088" w:type="dxa"/>
          </w:tcPr>
          <w:p w:rsidR="002B5201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2410" w:type="dxa"/>
          </w:tcPr>
          <w:p w:rsidR="002B5201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540,27          </w:t>
            </w:r>
            <w:r w:rsidR="00EA55E0">
              <w:rPr>
                <w:rFonts w:ascii="Times New Roman" w:hAnsi="Times New Roman" w:cs="Times New Roman"/>
                <w:sz w:val="24"/>
                <w:szCs w:val="24"/>
              </w:rPr>
              <w:t>284,18</w:t>
            </w:r>
          </w:p>
        </w:tc>
      </w:tr>
      <w:tr w:rsidR="002B5201" w:rsidTr="00EA55E0">
        <w:tc>
          <w:tcPr>
            <w:tcW w:w="484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59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с.Бориславци</w:t>
            </w:r>
          </w:p>
        </w:tc>
        <w:tc>
          <w:tcPr>
            <w:tcW w:w="1747" w:type="dxa"/>
          </w:tcPr>
          <w:p w:rsidR="002B5201" w:rsidRPr="0009246C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088" w:type="dxa"/>
          </w:tcPr>
          <w:p w:rsidR="002B5201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2410" w:type="dxa"/>
          </w:tcPr>
          <w:p w:rsidR="002B5201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161,19</w:t>
            </w:r>
            <w:r w:rsidR="00EA55E0">
              <w:rPr>
                <w:rFonts w:ascii="Times New Roman" w:hAnsi="Times New Roman" w:cs="Times New Roman"/>
                <w:sz w:val="24"/>
                <w:szCs w:val="24"/>
              </w:rPr>
              <w:t xml:space="preserve">            84,78</w:t>
            </w:r>
          </w:p>
        </w:tc>
      </w:tr>
      <w:tr w:rsidR="006E685A" w:rsidTr="00EA55E0">
        <w:tc>
          <w:tcPr>
            <w:tcW w:w="484" w:type="dxa"/>
          </w:tcPr>
          <w:p w:rsidR="006E685A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59" w:type="dxa"/>
          </w:tcPr>
          <w:p w:rsidR="006E685A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с.Малки воден</w:t>
            </w:r>
          </w:p>
        </w:tc>
        <w:tc>
          <w:tcPr>
            <w:tcW w:w="1747" w:type="dxa"/>
          </w:tcPr>
          <w:p w:rsidR="006E685A" w:rsidRPr="0009246C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8" w:type="dxa"/>
          </w:tcPr>
          <w:p w:rsidR="006E685A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2410" w:type="dxa"/>
          </w:tcPr>
          <w:p w:rsidR="006E685A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8,91</w:t>
            </w:r>
            <w:r w:rsidR="00EA55E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4,77</w:t>
            </w:r>
          </w:p>
        </w:tc>
      </w:tr>
      <w:tr w:rsidR="002B5201" w:rsidTr="00EA55E0">
        <w:tc>
          <w:tcPr>
            <w:tcW w:w="484" w:type="dxa"/>
          </w:tcPr>
          <w:p w:rsidR="002B5201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B52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9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с.Ефрем</w:t>
            </w:r>
          </w:p>
        </w:tc>
        <w:tc>
          <w:tcPr>
            <w:tcW w:w="1747" w:type="dxa"/>
          </w:tcPr>
          <w:p w:rsidR="002B5201" w:rsidRPr="0009246C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88" w:type="dxa"/>
          </w:tcPr>
          <w:p w:rsidR="002B5201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2410" w:type="dxa"/>
          </w:tcPr>
          <w:p w:rsidR="002B5201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  <w:r w:rsidR="00EA55E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29,82</w:t>
            </w:r>
          </w:p>
        </w:tc>
      </w:tr>
      <w:tr w:rsidR="002B5201" w:rsidTr="00EA55E0">
        <w:tc>
          <w:tcPr>
            <w:tcW w:w="484" w:type="dxa"/>
          </w:tcPr>
          <w:p w:rsidR="002B5201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B52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9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с.Малко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брягово</w:t>
            </w:r>
            <w:proofErr w:type="spellEnd"/>
          </w:p>
        </w:tc>
        <w:tc>
          <w:tcPr>
            <w:tcW w:w="1747" w:type="dxa"/>
          </w:tcPr>
          <w:p w:rsidR="002B5201" w:rsidRPr="0009246C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8" w:type="dxa"/>
          </w:tcPr>
          <w:p w:rsidR="002B5201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2410" w:type="dxa"/>
          </w:tcPr>
          <w:p w:rsidR="002B5201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21,87</w:t>
            </w:r>
            <w:r w:rsidR="00EA55E0">
              <w:rPr>
                <w:rFonts w:ascii="Times New Roman" w:hAnsi="Times New Roman" w:cs="Times New Roman"/>
                <w:sz w:val="24"/>
                <w:szCs w:val="24"/>
              </w:rPr>
              <w:t xml:space="preserve">               11,50</w:t>
            </w:r>
          </w:p>
        </w:tc>
      </w:tr>
      <w:tr w:rsidR="002B5201" w:rsidTr="00EA55E0">
        <w:tc>
          <w:tcPr>
            <w:tcW w:w="484" w:type="dxa"/>
          </w:tcPr>
          <w:p w:rsidR="002B5201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52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9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с.Долни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главанак</w:t>
            </w:r>
            <w:proofErr w:type="spellEnd"/>
          </w:p>
        </w:tc>
        <w:tc>
          <w:tcPr>
            <w:tcW w:w="1747" w:type="dxa"/>
          </w:tcPr>
          <w:p w:rsidR="002B5201" w:rsidRPr="0009246C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1088" w:type="dxa"/>
          </w:tcPr>
          <w:p w:rsidR="002B5201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2410" w:type="dxa"/>
          </w:tcPr>
          <w:p w:rsidR="002B5201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312,66</w:t>
            </w:r>
            <w:r w:rsidR="00EA55E0">
              <w:rPr>
                <w:rFonts w:ascii="Times New Roman" w:hAnsi="Times New Roman" w:cs="Times New Roman"/>
                <w:sz w:val="24"/>
                <w:szCs w:val="24"/>
              </w:rPr>
              <w:t xml:space="preserve">            164,46</w:t>
            </w:r>
          </w:p>
        </w:tc>
      </w:tr>
      <w:tr w:rsidR="002B5201" w:rsidTr="00EA55E0">
        <w:tc>
          <w:tcPr>
            <w:tcW w:w="484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59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с.Ръженово</w:t>
            </w:r>
          </w:p>
        </w:tc>
        <w:tc>
          <w:tcPr>
            <w:tcW w:w="1747" w:type="dxa"/>
          </w:tcPr>
          <w:p w:rsidR="002B5201" w:rsidRPr="0009246C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088" w:type="dxa"/>
          </w:tcPr>
          <w:p w:rsidR="002B5201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2410" w:type="dxa"/>
          </w:tcPr>
          <w:p w:rsidR="002B5201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206,55</w:t>
            </w:r>
            <w:r w:rsidR="00EA55E0">
              <w:rPr>
                <w:rFonts w:ascii="Times New Roman" w:hAnsi="Times New Roman" w:cs="Times New Roman"/>
                <w:sz w:val="24"/>
                <w:szCs w:val="24"/>
              </w:rPr>
              <w:t xml:space="preserve">            108,64</w:t>
            </w:r>
          </w:p>
        </w:tc>
      </w:tr>
      <w:tr w:rsidR="002B5201" w:rsidTr="00EA55E0">
        <w:tc>
          <w:tcPr>
            <w:tcW w:w="484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59" w:type="dxa"/>
          </w:tcPr>
          <w:p w:rsidR="002B5201" w:rsidRDefault="002B5201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с.Тополово</w:t>
            </w:r>
          </w:p>
        </w:tc>
        <w:tc>
          <w:tcPr>
            <w:tcW w:w="1747" w:type="dxa"/>
          </w:tcPr>
          <w:p w:rsidR="002B5201" w:rsidRPr="0009246C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088" w:type="dxa"/>
          </w:tcPr>
          <w:p w:rsidR="002B5201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2410" w:type="dxa"/>
          </w:tcPr>
          <w:p w:rsidR="002B5201" w:rsidRDefault="006E685A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</w:t>
            </w:r>
            <w:r w:rsidR="00EA55E0">
              <w:rPr>
                <w:rFonts w:ascii="Times New Roman" w:hAnsi="Times New Roman" w:cs="Times New Roman"/>
                <w:sz w:val="24"/>
                <w:szCs w:val="24"/>
              </w:rPr>
              <w:t xml:space="preserve">            187,46</w:t>
            </w:r>
          </w:p>
        </w:tc>
      </w:tr>
      <w:tr w:rsidR="00EA55E0" w:rsidTr="00EA55E0">
        <w:tc>
          <w:tcPr>
            <w:tcW w:w="484" w:type="dxa"/>
          </w:tcPr>
          <w:p w:rsidR="00EA55E0" w:rsidRDefault="00EA55E0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9" w:type="dxa"/>
          </w:tcPr>
          <w:p w:rsidR="00EA55E0" w:rsidRDefault="00EA55E0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Всичко:</w:t>
            </w:r>
          </w:p>
        </w:tc>
        <w:tc>
          <w:tcPr>
            <w:tcW w:w="1747" w:type="dxa"/>
          </w:tcPr>
          <w:p w:rsidR="00EA55E0" w:rsidRDefault="00EA55E0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2055</w:t>
            </w:r>
          </w:p>
        </w:tc>
        <w:tc>
          <w:tcPr>
            <w:tcW w:w="1088" w:type="dxa"/>
          </w:tcPr>
          <w:p w:rsidR="00EA55E0" w:rsidRDefault="00EA55E0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A55E0" w:rsidRDefault="00EA55E0" w:rsidP="0072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1664,55          790,84</w:t>
            </w:r>
          </w:p>
        </w:tc>
      </w:tr>
    </w:tbl>
    <w:p w:rsidR="002B5201" w:rsidRDefault="002B5201" w:rsidP="007828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5201" w:rsidRDefault="002B5201" w:rsidP="007828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за почистване:</w:t>
      </w:r>
    </w:p>
    <w:p w:rsidR="000A22FB" w:rsidRDefault="00CA413F" w:rsidP="007828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Във връзка с оптималното обслужване на съдовете за отпадъци и предотвратяване натрупването на отпадъци извън съдовете за тяхното събиране годината ще бъде разделена условно на 2 периода – летен и зимен.Зимния период обхваща месеците: януари, февруари, март, ноември и декември, а  летния период – април, май, юни, юли, август, септември, октомври. През зимния период с</w:t>
      </w:r>
      <w:r w:rsidR="00C66771">
        <w:rPr>
          <w:rFonts w:ascii="Times New Roman" w:hAnsi="Times New Roman" w:cs="Times New Roman"/>
          <w:sz w:val="28"/>
          <w:szCs w:val="28"/>
        </w:rPr>
        <w:t>ъдовете следва да се обслужват 3</w:t>
      </w:r>
      <w:r>
        <w:rPr>
          <w:rFonts w:ascii="Times New Roman" w:hAnsi="Times New Roman" w:cs="Times New Roman"/>
          <w:sz w:val="28"/>
          <w:szCs w:val="28"/>
        </w:rPr>
        <w:t xml:space="preserve"> пъти в месеца с интервал между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обслужванията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по-го</w:t>
      </w:r>
      <w:r w:rsidR="00C66771">
        <w:rPr>
          <w:rFonts w:ascii="Times New Roman" w:hAnsi="Times New Roman" w:cs="Times New Roman"/>
          <w:sz w:val="28"/>
          <w:szCs w:val="28"/>
        </w:rPr>
        <w:t>лям от 10 дни, а през летния – 4</w:t>
      </w:r>
      <w:r>
        <w:rPr>
          <w:rFonts w:ascii="Times New Roman" w:hAnsi="Times New Roman" w:cs="Times New Roman"/>
          <w:sz w:val="28"/>
          <w:szCs w:val="28"/>
        </w:rPr>
        <w:t xml:space="preserve"> пъти в месеца с интервал между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обслужванията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по-голям от </w:t>
      </w:r>
      <w:r w:rsidR="00C6677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дни.В началото на всеки месец изпълнителят представя график за почистване на съдовете.</w:t>
      </w:r>
    </w:p>
    <w:p w:rsidR="00CF18DC" w:rsidRPr="00CF18DC" w:rsidRDefault="00CF18DC" w:rsidP="0078284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F18DC">
        <w:rPr>
          <w:rFonts w:ascii="Times New Roman" w:hAnsi="Times New Roman" w:cs="Times New Roman"/>
          <w:b/>
          <w:sz w:val="28"/>
          <w:szCs w:val="28"/>
        </w:rPr>
        <w:t>Изисквания към извършване на дейността:</w:t>
      </w:r>
    </w:p>
    <w:p w:rsidR="00CF18DC" w:rsidRDefault="00CF18DC" w:rsidP="007828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Основните технически операции при събиране на ТБО от съдовете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сметоизвозващите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автомобили са:</w:t>
      </w:r>
    </w:p>
    <w:p w:rsidR="00CF18DC" w:rsidRDefault="00CF18DC" w:rsidP="00CF18D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Пробутване/изнасяне/ на съдовете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сметоизвозващия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автомобил;</w:t>
      </w:r>
    </w:p>
    <w:p w:rsidR="00CF18DC" w:rsidRDefault="00CF18DC" w:rsidP="00CF18D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Закачане, изсипване и откачане на съдовете от автомобила;</w:t>
      </w:r>
    </w:p>
    <w:p w:rsidR="00CF18DC" w:rsidRDefault="00CF18DC" w:rsidP="00CF18D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Връщане на съдовете на старото място;</w:t>
      </w:r>
    </w:p>
    <w:p w:rsidR="00CF18DC" w:rsidRDefault="00CF18DC" w:rsidP="00CF18D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Почистване на района около съдовете и падналите отпадъци;</w:t>
      </w:r>
    </w:p>
    <w:p w:rsidR="00CF18DC" w:rsidRDefault="00CF18DC" w:rsidP="00CF18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 гарантиране на санитарно-хигиенните условия в населените места е необходимо изпълнителят на услугата да предвиди за всички съдове за смет да се измиват и дезинфектират 2 пъти в годината с цел премахване на неприятните миризми и опасността от развитие на бактерии.</w:t>
      </w:r>
    </w:p>
    <w:p w:rsidR="00CF18DC" w:rsidRDefault="00CF18DC" w:rsidP="00CF18D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F18DC">
        <w:rPr>
          <w:rFonts w:ascii="Times New Roman" w:hAnsi="Times New Roman" w:cs="Times New Roman"/>
          <w:b/>
          <w:sz w:val="28"/>
          <w:szCs w:val="28"/>
        </w:rPr>
        <w:t>Минимални технически изисквания:</w:t>
      </w:r>
    </w:p>
    <w:p w:rsidR="00CF18DC" w:rsidRPr="00CB5455" w:rsidRDefault="00CF18DC" w:rsidP="00CF18DC">
      <w:pPr>
        <w:jc w:val="both"/>
        <w:rPr>
          <w:rFonts w:ascii="Times New Roman" w:hAnsi="Times New Roman" w:cs="Times New Roman"/>
          <w:sz w:val="28"/>
          <w:szCs w:val="28"/>
        </w:rPr>
      </w:pPr>
      <w:r w:rsidRPr="00CF18DC">
        <w:rPr>
          <w:rFonts w:ascii="Times New Roman" w:hAnsi="Times New Roman" w:cs="Times New Roman"/>
          <w:sz w:val="28"/>
          <w:szCs w:val="28"/>
        </w:rPr>
        <w:t xml:space="preserve">  Минимално необходима техника за извършване на услугата:</w:t>
      </w:r>
      <w:r>
        <w:rPr>
          <w:rFonts w:ascii="Times New Roman" w:hAnsi="Times New Roman" w:cs="Times New Roman"/>
          <w:sz w:val="28"/>
          <w:szCs w:val="28"/>
        </w:rPr>
        <w:t xml:space="preserve"> - 1 бр. специализиран автомобил за сметосъбиране с обем на надстройката за отпадъци до </w:t>
      </w:r>
      <w:r w:rsidR="00D27410" w:rsidRPr="00CB5455">
        <w:rPr>
          <w:rFonts w:ascii="Times New Roman" w:hAnsi="Times New Roman" w:cs="Times New Roman"/>
          <w:sz w:val="28"/>
          <w:szCs w:val="28"/>
        </w:rPr>
        <w:t>18</w:t>
      </w:r>
      <w:r w:rsidRPr="00CB5455">
        <w:rPr>
          <w:rFonts w:ascii="Times New Roman" w:hAnsi="Times New Roman" w:cs="Times New Roman"/>
          <w:sz w:val="28"/>
          <w:szCs w:val="28"/>
        </w:rPr>
        <w:t xml:space="preserve"> куб.м.</w:t>
      </w:r>
      <w:r w:rsidR="005E3A8C" w:rsidRPr="00CB5455">
        <w:rPr>
          <w:rFonts w:ascii="Times New Roman" w:hAnsi="Times New Roman" w:cs="Times New Roman"/>
          <w:sz w:val="28"/>
          <w:szCs w:val="28"/>
        </w:rPr>
        <w:t xml:space="preserve"> обслужващ съдове с обем 1,1 куб.м. тип „Бобър”</w:t>
      </w:r>
    </w:p>
    <w:p w:rsidR="005E3A8C" w:rsidRDefault="005E3A8C" w:rsidP="00CF18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Минимален брой съдове за битови отпадъци:</w:t>
      </w:r>
    </w:p>
    <w:p w:rsidR="005E3A8C" w:rsidRDefault="005E3A8C" w:rsidP="00CF18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126 броя тип „Бобър” с обем1,1 куб.м., като изпълнителя осигурява за своя сметка 101 бр. , а при необходимост и допълнително в зависимост от конкретните нужди.</w:t>
      </w:r>
    </w:p>
    <w:p w:rsidR="005E3A8C" w:rsidRDefault="005E3A8C" w:rsidP="00CF18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Предлаганите съдове за смет</w:t>
      </w:r>
      <w:r w:rsidR="00273139">
        <w:rPr>
          <w:rFonts w:ascii="Times New Roman" w:hAnsi="Times New Roman" w:cs="Times New Roman"/>
          <w:sz w:val="28"/>
          <w:szCs w:val="28"/>
        </w:rPr>
        <w:t xml:space="preserve"> е необходимо да са стандартни, годни, да отговарят на санитарно-хигиенните изисквания:</w:t>
      </w:r>
    </w:p>
    <w:p w:rsidR="00273139" w:rsidRDefault="00273139" w:rsidP="00273139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бъдат с затварящи се капаци;</w:t>
      </w:r>
    </w:p>
    <w:p w:rsidR="00273139" w:rsidRDefault="00273139" w:rsidP="00273139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осигурена здравина на изработка и устойчивост;</w:t>
      </w:r>
    </w:p>
    <w:p w:rsidR="00273139" w:rsidRDefault="00273139" w:rsidP="00273139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тях да се осигури системна поддръжка;</w:t>
      </w:r>
    </w:p>
    <w:p w:rsidR="00273139" w:rsidRDefault="00273139" w:rsidP="00273139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се осигури резерв от съдове, който е необходим при повреда;</w:t>
      </w:r>
    </w:p>
    <w:p w:rsidR="00273139" w:rsidRPr="00273139" w:rsidRDefault="00273139" w:rsidP="002731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При оформянето на ценовото предложение да се представи крайна цена</w:t>
      </w:r>
      <w:r w:rsidR="00D27410">
        <w:rPr>
          <w:rFonts w:ascii="Times New Roman" w:hAnsi="Times New Roman" w:cs="Times New Roman"/>
          <w:sz w:val="28"/>
          <w:szCs w:val="28"/>
        </w:rPr>
        <w:t xml:space="preserve"> за еднократно изхвърляне на бр.контейнер и за целия период на договора.</w:t>
      </w:r>
    </w:p>
    <w:p w:rsidR="00CF18DC" w:rsidRPr="00CF18DC" w:rsidRDefault="00CF18DC" w:rsidP="00CF18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CF18DC" w:rsidRPr="00CF18DC" w:rsidSect="00D27410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02D22"/>
    <w:multiLevelType w:val="hybridMultilevel"/>
    <w:tmpl w:val="4EEAE8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AF2719"/>
    <w:multiLevelType w:val="hybridMultilevel"/>
    <w:tmpl w:val="23EC7A4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281177"/>
    <w:multiLevelType w:val="hybridMultilevel"/>
    <w:tmpl w:val="5B727A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2849"/>
    <w:rsid w:val="0009246C"/>
    <w:rsid w:val="000A22FB"/>
    <w:rsid w:val="00136933"/>
    <w:rsid w:val="00273139"/>
    <w:rsid w:val="002B5201"/>
    <w:rsid w:val="0054142F"/>
    <w:rsid w:val="005E3A8C"/>
    <w:rsid w:val="006029DE"/>
    <w:rsid w:val="006A3D3B"/>
    <w:rsid w:val="006E685A"/>
    <w:rsid w:val="00782849"/>
    <w:rsid w:val="009D198F"/>
    <w:rsid w:val="009F0CD3"/>
    <w:rsid w:val="00A52274"/>
    <w:rsid w:val="00B1448E"/>
    <w:rsid w:val="00C66771"/>
    <w:rsid w:val="00C76A6E"/>
    <w:rsid w:val="00CA413F"/>
    <w:rsid w:val="00CB5455"/>
    <w:rsid w:val="00CF18DC"/>
    <w:rsid w:val="00D27410"/>
    <w:rsid w:val="00D43B21"/>
    <w:rsid w:val="00EA55E0"/>
    <w:rsid w:val="00F30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4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18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983D7-18F4-4BBF-A71C-C01FB0B4D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10</cp:revision>
  <cp:lastPrinted>2014-11-17T07:26:00Z</cp:lastPrinted>
  <dcterms:created xsi:type="dcterms:W3CDTF">2014-11-07T13:45:00Z</dcterms:created>
  <dcterms:modified xsi:type="dcterms:W3CDTF">2014-11-17T07:31:00Z</dcterms:modified>
</cp:coreProperties>
</file>